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1F1B1" w14:textId="5CD12E0A" w:rsidR="00DD35A1" w:rsidRPr="003905D4" w:rsidRDefault="00A85B86" w:rsidP="00B42F12">
      <w:pPr>
        <w:spacing w:after="0" w:line="240" w:lineRule="auto"/>
        <w:rPr>
          <w:rFonts w:ascii="Calibri" w:eastAsia="PMingLiU" w:hAnsi="Calibri"/>
          <w:b/>
          <w:bCs/>
          <w:sz w:val="28"/>
          <w:szCs w:val="28"/>
        </w:rPr>
      </w:pPr>
      <w:bookmarkStart w:id="0" w:name="_GoBack"/>
      <w:r w:rsidRPr="003905D4">
        <w:rPr>
          <w:rFonts w:ascii="Calibri" w:eastAsia="PMingLiU" w:hAnsi="Calibri" w:hint="eastAsia"/>
          <w:b/>
          <w:bCs/>
          <w:sz w:val="28"/>
          <w:szCs w:val="28"/>
        </w:rPr>
        <w:t>電話在響起：從影響力中心取得引薦</w:t>
      </w:r>
    </w:p>
    <w:p w14:paraId="7BFF3A07" w14:textId="1B99E530" w:rsidR="00B42F12" w:rsidRPr="003905D4" w:rsidRDefault="00B42F12" w:rsidP="00B42F12">
      <w:pPr>
        <w:spacing w:after="0" w:line="240" w:lineRule="auto"/>
        <w:rPr>
          <w:rFonts w:ascii="Calibri" w:eastAsia="PMingLiU" w:hAnsi="Calibri"/>
          <w:b/>
          <w:bCs/>
          <w:sz w:val="28"/>
          <w:szCs w:val="28"/>
        </w:rPr>
      </w:pPr>
      <w:r w:rsidRPr="003905D4">
        <w:rPr>
          <w:rFonts w:ascii="Calibri" w:eastAsia="PMingLiU" w:hAnsi="Calibri" w:hint="eastAsia"/>
          <w:b/>
          <w:bCs/>
          <w:sz w:val="28"/>
          <w:szCs w:val="28"/>
        </w:rPr>
        <w:t>Paresh Shah</w:t>
      </w:r>
    </w:p>
    <w:p w14:paraId="3079ACB0" w14:textId="46E2B062" w:rsidR="00A85B86" w:rsidRPr="003905D4" w:rsidRDefault="00A85B86" w:rsidP="00A85B86">
      <w:pPr>
        <w:spacing w:after="0" w:line="360" w:lineRule="auto"/>
        <w:rPr>
          <w:rFonts w:ascii="Calibri" w:eastAsia="PMingLiU" w:hAnsi="Calibri"/>
        </w:rPr>
      </w:pPr>
    </w:p>
    <w:p w14:paraId="6EDEC1CB" w14:textId="6713597C" w:rsidR="00A85B86" w:rsidRPr="003905D4" w:rsidRDefault="00A85B86" w:rsidP="000D3EA7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我是世界上最差的客戶發掘者，我認為要從熟人中取得生意相當困難。為了克服我對保戶開拓的掙扎，我曾經嘗試不同的方式：推銷電話、寄信給剛取得按揭的人、參加有關退休的研討合等。結果一次事件改變了一切。我向一位</w:t>
      </w:r>
      <w:r w:rsidRPr="003905D4">
        <w:rPr>
          <w:rFonts w:ascii="Calibri" w:eastAsia="PMingLiU" w:hAnsi="Calibri" w:hint="eastAsia"/>
        </w:rPr>
        <w:t xml:space="preserve"> CPA </w:t>
      </w:r>
      <w:r w:rsidRPr="003905D4">
        <w:rPr>
          <w:rFonts w:ascii="Calibri" w:eastAsia="PMingLiU" w:hAnsi="Calibri" w:hint="eastAsia"/>
        </w:rPr>
        <w:t>推銷業務，他當時正想轉換顧問，我運用投資知識留下了深刻印象，他開始將一位客戶轉移給我，不久後，他將所有業務都交給了我。在審查會面期間，我教導了其他的規劃意念，包括退休金規劃、房地產規劃和大學教育基金。兩年後的某一天，電話響起了，他將我引薦給一位需要利益的客戶，該個案相當複雜，我與上級合作夥伴一同前往，結果個案以</w:t>
      </w:r>
      <w:r w:rsidRPr="003905D4">
        <w:rPr>
          <w:rFonts w:ascii="Calibri" w:eastAsia="PMingLiU" w:hAnsi="Calibri" w:hint="eastAsia"/>
        </w:rPr>
        <w:t xml:space="preserve"> 5 </w:t>
      </w:r>
      <w:r w:rsidRPr="003905D4">
        <w:rPr>
          <w:rFonts w:ascii="Calibri" w:eastAsia="PMingLiU" w:hAnsi="Calibri" w:hint="eastAsia"/>
        </w:rPr>
        <w:t>萬美元保費成交。</w:t>
      </w:r>
    </w:p>
    <w:p w14:paraId="0C0AA366" w14:textId="77777777" w:rsidR="000D3EA7" w:rsidRPr="003905D4" w:rsidRDefault="000D3EA7" w:rsidP="000D3EA7">
      <w:pPr>
        <w:spacing w:after="0" w:line="360" w:lineRule="auto"/>
        <w:rPr>
          <w:rFonts w:ascii="Calibri" w:eastAsia="PMingLiU" w:hAnsi="Calibri"/>
        </w:rPr>
      </w:pPr>
    </w:p>
    <w:p w14:paraId="23241ACF" w14:textId="02254D08" w:rsidR="00A85B86" w:rsidRPr="003905D4" w:rsidRDefault="00902B33" w:rsidP="00276DF8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在那之前，我一直負責小額個案，這個</w:t>
      </w:r>
      <w:r w:rsidRPr="003905D4">
        <w:rPr>
          <w:rFonts w:ascii="Calibri" w:eastAsia="PMingLiU" w:hAnsi="Calibri" w:hint="eastAsia"/>
        </w:rPr>
        <w:t xml:space="preserve"> 5 </w:t>
      </w:r>
      <w:r w:rsidRPr="003905D4">
        <w:rPr>
          <w:rFonts w:ascii="Calibri" w:eastAsia="PMingLiU" w:hAnsi="Calibri" w:hint="eastAsia"/>
        </w:rPr>
        <w:t>萬美元的個案（我與上級合作夥伴攤分）為我帶來首次百萬圓桌資格。我了解到為企業東主處理稅務策略，可帶來大額個案，如果他們由其</w:t>
      </w:r>
      <w:r w:rsidRPr="003905D4">
        <w:rPr>
          <w:rFonts w:ascii="Calibri" w:eastAsia="PMingLiU" w:hAnsi="Calibri" w:hint="eastAsia"/>
        </w:rPr>
        <w:t xml:space="preserve"> CPA </w:t>
      </w:r>
      <w:r w:rsidRPr="003905D4">
        <w:rPr>
          <w:rFonts w:ascii="Calibri" w:eastAsia="PMingLiU" w:hAnsi="Calibri" w:hint="eastAsia"/>
        </w:rPr>
        <w:t>介紹，個案進展更快，成交機會更高。我為之著迷，並在過去</w:t>
      </w:r>
      <w:r w:rsidRPr="003905D4">
        <w:rPr>
          <w:rFonts w:ascii="Calibri" w:eastAsia="PMingLiU" w:hAnsi="Calibri" w:hint="eastAsia"/>
        </w:rPr>
        <w:t xml:space="preserve"> 10 </w:t>
      </w:r>
      <w:r w:rsidRPr="003905D4">
        <w:rPr>
          <w:rFonts w:ascii="Calibri" w:eastAsia="PMingLiU" w:hAnsi="Calibri" w:hint="eastAsia"/>
        </w:rPr>
        <w:t>年間投入這個方向發展。</w:t>
      </w:r>
    </w:p>
    <w:p w14:paraId="4E2E6E0F" w14:textId="664123F7" w:rsidR="00276DF8" w:rsidRPr="003905D4" w:rsidRDefault="00276DF8" w:rsidP="00276DF8">
      <w:pPr>
        <w:spacing w:after="0" w:line="360" w:lineRule="auto"/>
        <w:rPr>
          <w:rFonts w:ascii="Calibri" w:eastAsia="PMingLiU" w:hAnsi="Calibri"/>
        </w:rPr>
      </w:pPr>
    </w:p>
    <w:p w14:paraId="6C0DB7DC" w14:textId="26E4BC09" w:rsidR="00276DF8" w:rsidRPr="003905D4" w:rsidRDefault="00276DF8" w:rsidP="00276DF8">
      <w:pPr>
        <w:spacing w:after="0" w:line="360" w:lineRule="auto"/>
        <w:rPr>
          <w:rFonts w:ascii="Calibri" w:eastAsia="PMingLiU" w:hAnsi="Calibri"/>
          <w:b/>
          <w:bCs/>
        </w:rPr>
      </w:pPr>
      <w:r w:rsidRPr="003905D4">
        <w:rPr>
          <w:rFonts w:ascii="Calibri" w:eastAsia="PMingLiU" w:hAnsi="Calibri" w:hint="eastAsia"/>
          <w:b/>
          <w:bCs/>
        </w:rPr>
        <w:t>誰是影響力中心？而當中又有何挑戰？</w:t>
      </w:r>
    </w:p>
    <w:p w14:paraId="0412033E" w14:textId="42132615" w:rsidR="00276DF8" w:rsidRPr="003905D4" w:rsidRDefault="00276DF8" w:rsidP="00276DF8">
      <w:pPr>
        <w:spacing w:after="0" w:line="360" w:lineRule="auto"/>
        <w:rPr>
          <w:rFonts w:ascii="Calibri" w:eastAsia="PMingLiU" w:hAnsi="Calibri"/>
        </w:rPr>
      </w:pPr>
    </w:p>
    <w:p w14:paraId="0122EF95" w14:textId="47508AFB" w:rsidR="003B38A0" w:rsidRPr="003905D4" w:rsidRDefault="00276DF8" w:rsidP="003B38A0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影響力中心是深受其客戶信賴的人士或專家，客戶將會依循其建議，且願意信任其推薦的人。準客戶信任影響力中心，影響力中心信任您，您便可帶著裝備就緒的信任因子，邁步走進會議室，這令進展更快，成交機會更高。</w:t>
      </w:r>
      <w:r w:rsidRPr="003905D4">
        <w:rPr>
          <w:rFonts w:ascii="Calibri" w:eastAsia="PMingLiU" w:hAnsi="Calibri" w:hint="eastAsia"/>
        </w:rPr>
        <w:t>CPA</w:t>
      </w:r>
      <w:r w:rsidRPr="003905D4">
        <w:rPr>
          <w:rFonts w:ascii="Calibri" w:eastAsia="PMingLiU" w:hAnsi="Calibri" w:hint="eastAsia"/>
        </w:rPr>
        <w:t>、律師、財產及傷亡保險經紀人、牧師、財富經理均符合影響力中心的資格。對我而言，</w:t>
      </w:r>
      <w:r w:rsidRPr="003905D4">
        <w:rPr>
          <w:rFonts w:ascii="Calibri" w:eastAsia="PMingLiU" w:hAnsi="Calibri" w:hint="eastAsia"/>
        </w:rPr>
        <w:t xml:space="preserve">CPA </w:t>
      </w:r>
      <w:r w:rsidRPr="003905D4">
        <w:rPr>
          <w:rFonts w:ascii="Calibri" w:eastAsia="PMingLiU" w:hAnsi="Calibri" w:hint="eastAsia"/>
        </w:rPr>
        <w:t>是最好的引薦來源；對其他人而言，可能是另一個類別或每個類別均有合適人選。</w:t>
      </w:r>
      <w:r w:rsidRPr="003905D4">
        <w:rPr>
          <w:rFonts w:ascii="Calibri" w:eastAsia="PMingLiU" w:hAnsi="Calibri" w:hint="eastAsia"/>
        </w:rPr>
        <w:t xml:space="preserve"> </w:t>
      </w:r>
    </w:p>
    <w:p w14:paraId="5689391A" w14:textId="20C271AD" w:rsidR="003B38A0" w:rsidRPr="003905D4" w:rsidRDefault="003B38A0" w:rsidP="003B38A0">
      <w:pPr>
        <w:spacing w:after="0" w:line="360" w:lineRule="auto"/>
        <w:rPr>
          <w:rFonts w:ascii="Calibri" w:eastAsia="PMingLiU" w:hAnsi="Calibri"/>
        </w:rPr>
      </w:pPr>
    </w:p>
    <w:p w14:paraId="5E8FD03D" w14:textId="487098E0" w:rsidR="003B38A0" w:rsidRPr="003905D4" w:rsidRDefault="003B38A0" w:rsidP="003B38A0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當中的挑戰是，所有影響力中心都想要守護其影響力，若他們推薦的人工作馬虎，即會對其判斷能力帶來負面聲譽，這是他們最不希望發生的事。我與一對年輕情侶建立了相當棒的關係，我幫為他們的首間新居節省了一筆。置業時，他們要我推薦一位按揭經紀人，數天後，我收到一封電郵，「</w:t>
      </w:r>
      <w:r w:rsidRPr="003905D4">
        <w:rPr>
          <w:rFonts w:ascii="Calibri" w:eastAsia="PMingLiU" w:hAnsi="Calibri" w:hint="eastAsia"/>
        </w:rPr>
        <w:t>Paresh</w:t>
      </w:r>
      <w:r w:rsidRPr="003905D4">
        <w:rPr>
          <w:rFonts w:ascii="Calibri" w:eastAsia="PMingLiU" w:hAnsi="Calibri" w:hint="eastAsia"/>
        </w:rPr>
        <w:t>：您真的幫了我們很多，因此，我希望您永遠不要向其他人介紹</w:t>
      </w:r>
      <w:r w:rsidRPr="003905D4">
        <w:rPr>
          <w:rFonts w:ascii="Calibri" w:eastAsia="PMingLiU" w:hAnsi="Calibri" w:hint="eastAsia"/>
        </w:rPr>
        <w:t xml:space="preserve"> Joe Bloke</w:t>
      </w:r>
      <w:r w:rsidRPr="003905D4">
        <w:rPr>
          <w:rFonts w:ascii="Calibri" w:eastAsia="PMingLiU" w:hAnsi="Calibri" w:hint="eastAsia"/>
        </w:rPr>
        <w:t>。他的服務質素與您的差天共地，實在為我們帶來了損失。」幸好，客戶未有離棄我，但他們再也沒有要我作出其他介紹。對他們而言，我的影響力大跌。我們需要幫助影響力中心克服此恐懼，為我們作出引薦。</w:t>
      </w:r>
    </w:p>
    <w:p w14:paraId="3A5B78C4" w14:textId="6234C43A" w:rsidR="00C701EF" w:rsidRPr="003905D4" w:rsidRDefault="00C701EF" w:rsidP="003B38A0">
      <w:pPr>
        <w:spacing w:after="0" w:line="360" w:lineRule="auto"/>
        <w:rPr>
          <w:rFonts w:ascii="Calibri" w:eastAsia="PMingLiU" w:hAnsi="Calibri"/>
        </w:rPr>
      </w:pPr>
    </w:p>
    <w:p w14:paraId="1D58DAC9" w14:textId="69D0DE13" w:rsidR="00C701EF" w:rsidRPr="003905D4" w:rsidRDefault="00C701EF" w:rsidP="003B38A0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lastRenderedPageBreak/>
        <w:t>與影響力中心建立關係的流程可分為</w:t>
      </w:r>
      <w:r w:rsidRPr="003905D4">
        <w:rPr>
          <w:rFonts w:ascii="Calibri" w:eastAsia="PMingLiU" w:hAnsi="Calibri" w:hint="eastAsia"/>
        </w:rPr>
        <w:t xml:space="preserve"> 4 </w:t>
      </w:r>
      <w:r w:rsidRPr="003905D4">
        <w:rPr>
          <w:rFonts w:ascii="Calibri" w:eastAsia="PMingLiU" w:hAnsi="Calibri" w:hint="eastAsia"/>
        </w:rPr>
        <w:t>部分，儘管其中有許多重覆之處。</w:t>
      </w:r>
    </w:p>
    <w:p w14:paraId="0CE48075" w14:textId="3520BE27" w:rsidR="00C701EF" w:rsidRPr="003905D4" w:rsidRDefault="00C701EF" w:rsidP="003B38A0">
      <w:pPr>
        <w:spacing w:after="0" w:line="360" w:lineRule="auto"/>
        <w:rPr>
          <w:rFonts w:ascii="Calibri" w:eastAsia="PMingLiU" w:hAnsi="Calibri"/>
        </w:rPr>
      </w:pPr>
    </w:p>
    <w:p w14:paraId="442BBA1B" w14:textId="1C035940" w:rsidR="00C701EF" w:rsidRPr="003905D4" w:rsidRDefault="00C701EF" w:rsidP="003B38A0">
      <w:pPr>
        <w:spacing w:after="0" w:line="360" w:lineRule="auto"/>
        <w:rPr>
          <w:rFonts w:ascii="Calibri" w:eastAsia="PMingLiU" w:hAnsi="Calibri"/>
          <w:b/>
          <w:bCs/>
        </w:rPr>
      </w:pPr>
      <w:r w:rsidRPr="003905D4">
        <w:rPr>
          <w:rFonts w:ascii="Calibri" w:eastAsia="PMingLiU" w:hAnsi="Calibri" w:hint="eastAsia"/>
          <w:b/>
          <w:bCs/>
        </w:rPr>
        <w:t>列出您的名單</w:t>
      </w:r>
    </w:p>
    <w:p w14:paraId="4783B754" w14:textId="77777777" w:rsidR="00C701EF" w:rsidRPr="003905D4" w:rsidRDefault="00C701EF" w:rsidP="003B38A0">
      <w:pPr>
        <w:spacing w:after="0" w:line="360" w:lineRule="auto"/>
        <w:rPr>
          <w:rFonts w:ascii="Calibri" w:eastAsia="PMingLiU" w:hAnsi="Calibri"/>
        </w:rPr>
      </w:pPr>
    </w:p>
    <w:p w14:paraId="61C5FDD8" w14:textId="1F157450" w:rsidR="003B38A0" w:rsidRPr="003905D4" w:rsidRDefault="00C701EF" w:rsidP="00276DF8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第一步是列出名單。視乎您所在國家或地區的規定，您可能得以將名單分為您能及不能繳付轉介費的兩批人選。選擇您想要合作的市場，列出在該領域中，您所認識且能夠聯絡的名單。有時候，您可能未能列出多少個專家的名字，最簡單的方法會是詢問現有客戶。在此花一分鐘，列出您想要接觸的</w:t>
      </w:r>
      <w:r w:rsidRPr="003905D4">
        <w:rPr>
          <w:rFonts w:ascii="Calibri" w:eastAsia="PMingLiU" w:hAnsi="Calibri" w:hint="eastAsia"/>
        </w:rPr>
        <w:t xml:space="preserve"> 4 </w:t>
      </w:r>
      <w:r w:rsidRPr="003905D4">
        <w:rPr>
          <w:rFonts w:ascii="Calibri" w:eastAsia="PMingLiU" w:hAnsi="Calibri" w:hint="eastAsia"/>
        </w:rPr>
        <w:t>至</w:t>
      </w:r>
      <w:r w:rsidRPr="003905D4">
        <w:rPr>
          <w:rFonts w:ascii="Calibri" w:eastAsia="PMingLiU" w:hAnsi="Calibri" w:hint="eastAsia"/>
        </w:rPr>
        <w:t xml:space="preserve"> 6 </w:t>
      </w:r>
      <w:r w:rsidRPr="003905D4">
        <w:rPr>
          <w:rFonts w:ascii="Calibri" w:eastAsia="PMingLiU" w:hAnsi="Calibri" w:hint="eastAsia"/>
        </w:rPr>
        <w:t>個專家的名字，您亦可加入</w:t>
      </w:r>
      <w:r w:rsidRPr="003905D4">
        <w:rPr>
          <w:rFonts w:ascii="Calibri" w:eastAsia="PMingLiU" w:hAnsi="Calibri" w:hint="eastAsia"/>
        </w:rPr>
        <w:t xml:space="preserve"> 4 </w:t>
      </w:r>
      <w:r w:rsidRPr="003905D4">
        <w:rPr>
          <w:rFonts w:ascii="Calibri" w:eastAsia="PMingLiU" w:hAnsi="Calibri" w:hint="eastAsia"/>
        </w:rPr>
        <w:t>至</w:t>
      </w:r>
      <w:r w:rsidRPr="003905D4">
        <w:rPr>
          <w:rFonts w:ascii="Calibri" w:eastAsia="PMingLiU" w:hAnsi="Calibri" w:hint="eastAsia"/>
        </w:rPr>
        <w:t xml:space="preserve"> 6 </w:t>
      </w:r>
      <w:r w:rsidRPr="003905D4">
        <w:rPr>
          <w:rFonts w:ascii="Calibri" w:eastAsia="PMingLiU" w:hAnsi="Calibri" w:hint="eastAsia"/>
        </w:rPr>
        <w:t>個想要接觸的客戶名字，以取得其影響力中心的人選。</w:t>
      </w:r>
    </w:p>
    <w:p w14:paraId="66754657" w14:textId="3C186394" w:rsidR="00C701EF" w:rsidRPr="003905D4" w:rsidRDefault="00C701EF" w:rsidP="00276DF8">
      <w:pPr>
        <w:spacing w:after="0" w:line="360" w:lineRule="auto"/>
        <w:rPr>
          <w:rFonts w:ascii="Calibri" w:eastAsia="PMingLiU" w:hAnsi="Calibri"/>
        </w:rPr>
      </w:pPr>
    </w:p>
    <w:p w14:paraId="0EB0F4CB" w14:textId="20C32289" w:rsidR="00C701EF" w:rsidRPr="003905D4" w:rsidRDefault="00C701EF" w:rsidP="00276DF8">
      <w:pPr>
        <w:spacing w:after="0" w:line="360" w:lineRule="auto"/>
        <w:rPr>
          <w:rFonts w:ascii="Calibri" w:eastAsia="PMingLiU" w:hAnsi="Calibri"/>
          <w:b/>
          <w:bCs/>
        </w:rPr>
      </w:pPr>
      <w:r w:rsidRPr="003905D4">
        <w:rPr>
          <w:rFonts w:ascii="Calibri" w:eastAsia="PMingLiU" w:hAnsi="Calibri" w:hint="eastAsia"/>
          <w:b/>
          <w:bCs/>
        </w:rPr>
        <w:t>取得首次會面的機會，並開展會面</w:t>
      </w:r>
    </w:p>
    <w:p w14:paraId="45F0888E" w14:textId="7910B683" w:rsidR="00276DF8" w:rsidRPr="003905D4" w:rsidRDefault="00276DF8" w:rsidP="00276DF8">
      <w:pPr>
        <w:spacing w:after="0" w:line="360" w:lineRule="auto"/>
        <w:rPr>
          <w:rFonts w:ascii="Calibri" w:eastAsia="PMingLiU" w:hAnsi="Calibri"/>
        </w:rPr>
      </w:pPr>
    </w:p>
    <w:p w14:paraId="1852143D" w14:textId="561102A8" w:rsidR="00314C9C" w:rsidRPr="003905D4" w:rsidRDefault="002B63F0" w:rsidP="00276DF8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當您打出首個電話時，您可能想要將此定位為「我想了解您的業務，然後看看能否持續向您轉介業務，並且，我希望您亦可了解我的業務。」首次會面應專注於影響力中心，而您應了解他的業務和理想客戶。這會令您對他們從事的客戶和市場類型有深入洞見，助您決定是否想要從事此市場，而如果是的話，應如何向影響力中心定位您的故事。在此花一分鐘，記下您希望影響力中心為您引薦進入的市場。首次會面結束時，您想有下一次會面，以向他們講解您幫助客戶的方式，與他們的有何相似之處。</w:t>
      </w:r>
    </w:p>
    <w:p w14:paraId="3254C51A" w14:textId="6CEF4444" w:rsidR="00314C9C" w:rsidRPr="003905D4" w:rsidRDefault="00314C9C" w:rsidP="00276DF8">
      <w:pPr>
        <w:spacing w:after="0" w:line="360" w:lineRule="auto"/>
        <w:rPr>
          <w:rFonts w:ascii="Calibri" w:eastAsia="PMingLiU" w:hAnsi="Calibri"/>
        </w:rPr>
      </w:pPr>
    </w:p>
    <w:p w14:paraId="547CAC34" w14:textId="06BE7CFC" w:rsidR="00314C9C" w:rsidRPr="003905D4" w:rsidRDefault="00314C9C" w:rsidP="00276DF8">
      <w:pPr>
        <w:spacing w:after="0" w:line="360" w:lineRule="auto"/>
        <w:rPr>
          <w:rFonts w:ascii="Calibri" w:eastAsia="PMingLiU" w:hAnsi="Calibri"/>
          <w:b/>
          <w:bCs/>
        </w:rPr>
      </w:pPr>
      <w:r w:rsidRPr="003905D4">
        <w:rPr>
          <w:rFonts w:ascii="Calibri" w:eastAsia="PMingLiU" w:hAnsi="Calibri" w:hint="eastAsia"/>
          <w:b/>
          <w:bCs/>
        </w:rPr>
        <w:t>保持聯絡</w:t>
      </w:r>
    </w:p>
    <w:p w14:paraId="54CD8E69" w14:textId="6CDD3B31" w:rsidR="00314C9C" w:rsidRPr="003905D4" w:rsidRDefault="00314C9C" w:rsidP="00276DF8">
      <w:pPr>
        <w:spacing w:after="0" w:line="360" w:lineRule="auto"/>
        <w:rPr>
          <w:rFonts w:ascii="Calibri" w:eastAsia="PMingLiU" w:hAnsi="Calibri"/>
          <w:b/>
          <w:bCs/>
        </w:rPr>
      </w:pPr>
    </w:p>
    <w:p w14:paraId="7E34B9F6" w14:textId="2DEBFB7E" w:rsidR="00314C9C" w:rsidRPr="003905D4" w:rsidRDefault="00314C9C" w:rsidP="00276DF8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與影響力中心在社交媒體上連繫，轉寄您認為他們會感興趣的文章。我與</w:t>
      </w:r>
      <w:r w:rsidRPr="003905D4">
        <w:rPr>
          <w:rFonts w:ascii="Calibri" w:eastAsia="PMingLiU" w:hAnsi="Calibri" w:hint="eastAsia"/>
        </w:rPr>
        <w:t xml:space="preserve"> CPA </w:t>
      </w:r>
      <w:r w:rsidRPr="003905D4">
        <w:rPr>
          <w:rFonts w:ascii="Calibri" w:eastAsia="PMingLiU" w:hAnsi="Calibri" w:hint="eastAsia"/>
        </w:rPr>
        <w:t>合作，不時組織教育研討會並邀請他們參與，他們毋須付出成本，便可得到榮譽，而我則可將自己定位為專家。邀請他們打高爾夫球、短程旅遊或參加您認為有助建立關係的活動。花一分鐘，記下會面後，您今日所做、且可與影響力中心進一步連繫的所有事情，並且列出您認為需要進行、以讓他們保持參與的事件清單。</w:t>
      </w:r>
    </w:p>
    <w:p w14:paraId="0ADE3B21" w14:textId="0A8F1BA9" w:rsidR="00314C9C" w:rsidRPr="003905D4" w:rsidRDefault="00314C9C" w:rsidP="00276DF8">
      <w:pPr>
        <w:spacing w:after="0" w:line="360" w:lineRule="auto"/>
        <w:rPr>
          <w:rFonts w:ascii="Calibri" w:eastAsia="PMingLiU" w:hAnsi="Calibri"/>
        </w:rPr>
      </w:pPr>
    </w:p>
    <w:p w14:paraId="2F24DE7D" w14:textId="2A2B6A47" w:rsidR="00314C9C" w:rsidRPr="003905D4" w:rsidRDefault="00314C9C" w:rsidP="00276DF8">
      <w:pPr>
        <w:spacing w:after="0" w:line="360" w:lineRule="auto"/>
        <w:rPr>
          <w:rFonts w:ascii="Calibri" w:eastAsia="PMingLiU" w:hAnsi="Calibri"/>
          <w:b/>
          <w:bCs/>
        </w:rPr>
      </w:pPr>
      <w:r w:rsidRPr="003905D4">
        <w:rPr>
          <w:rFonts w:ascii="Calibri" w:eastAsia="PMingLiU" w:hAnsi="Calibri" w:hint="eastAsia"/>
          <w:b/>
          <w:bCs/>
        </w:rPr>
        <w:t>當電話響起時</w:t>
      </w:r>
    </w:p>
    <w:p w14:paraId="5E98EE52" w14:textId="2BFBB966" w:rsidR="00314C9C" w:rsidRPr="003905D4" w:rsidRDefault="00314C9C" w:rsidP="00276DF8">
      <w:pPr>
        <w:spacing w:after="0" w:line="360" w:lineRule="auto"/>
        <w:rPr>
          <w:rFonts w:ascii="Calibri" w:eastAsia="PMingLiU" w:hAnsi="Calibri"/>
        </w:rPr>
      </w:pPr>
    </w:p>
    <w:p w14:paraId="73045053" w14:textId="6F2B02CD" w:rsidR="00314C9C" w:rsidRPr="003905D4" w:rsidRDefault="00314C9C" w:rsidP="00276DF8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當影響力中心為您引薦時——請確保要感謝他們。與客戶會面後，請確保您在整個流程中，讓影響力中心知悉最新情況。若客戶准許且影響力中心希望這麼做，請在向客戶提供建議前，先與影響力中心說明一遍，當您在頭幾次引薦中完成此動作後，影響力中心便會讓您自由發揮，即使如此，請仍確保讓他們時刻知悉最新消息。</w:t>
      </w:r>
    </w:p>
    <w:p w14:paraId="7CF7FBDC" w14:textId="50862B52" w:rsidR="000D3EA7" w:rsidRPr="003905D4" w:rsidRDefault="000D3EA7" w:rsidP="00276DF8">
      <w:pPr>
        <w:spacing w:after="0" w:line="360" w:lineRule="auto"/>
        <w:rPr>
          <w:rFonts w:ascii="Calibri" w:eastAsia="PMingLiU" w:hAnsi="Calibri"/>
        </w:rPr>
      </w:pPr>
    </w:p>
    <w:p w14:paraId="16C66338" w14:textId="565F3D46" w:rsidR="000D3EA7" w:rsidRPr="003905D4" w:rsidRDefault="000D3EA7" w:rsidP="00276DF8">
      <w:pPr>
        <w:spacing w:after="0" w:line="360" w:lineRule="auto"/>
        <w:rPr>
          <w:rFonts w:ascii="Calibri" w:eastAsia="PMingLiU" w:hAnsi="Calibri"/>
        </w:rPr>
      </w:pPr>
      <w:r w:rsidRPr="003905D4">
        <w:rPr>
          <w:rFonts w:ascii="Calibri" w:eastAsia="PMingLiU" w:hAnsi="Calibri" w:hint="eastAsia"/>
        </w:rPr>
        <w:t>最後，我的淺見是透過此流程，業務會變得更有趣味、更流暢，並帶來更豐厚的經濟成果。祝一切順利！</w:t>
      </w:r>
    </w:p>
    <w:p w14:paraId="57FF8B0E" w14:textId="01867680" w:rsidR="00314C9C" w:rsidRPr="003905D4" w:rsidRDefault="00314C9C" w:rsidP="00276DF8">
      <w:pPr>
        <w:spacing w:after="0" w:line="360" w:lineRule="auto"/>
        <w:rPr>
          <w:rFonts w:ascii="Calibri" w:eastAsia="PMingLiU" w:hAnsi="Calibri"/>
        </w:rPr>
      </w:pPr>
    </w:p>
    <w:bookmarkEnd w:id="0"/>
    <w:p w14:paraId="1E7CBAE2" w14:textId="77777777" w:rsidR="00314C9C" w:rsidRPr="003905D4" w:rsidRDefault="00314C9C" w:rsidP="00276DF8">
      <w:pPr>
        <w:spacing w:after="0" w:line="360" w:lineRule="auto"/>
        <w:rPr>
          <w:rFonts w:ascii="Calibri" w:eastAsia="PMingLiU" w:hAnsi="Calibri"/>
        </w:rPr>
      </w:pPr>
    </w:p>
    <w:sectPr w:rsidR="00314C9C" w:rsidRPr="003905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39061" w14:textId="77777777" w:rsidR="00A5681C" w:rsidRDefault="00A5681C" w:rsidP="00B42F12">
      <w:pPr>
        <w:spacing w:after="0" w:line="240" w:lineRule="auto"/>
      </w:pPr>
      <w:r>
        <w:separator/>
      </w:r>
    </w:p>
  </w:endnote>
  <w:endnote w:type="continuationSeparator" w:id="0">
    <w:p w14:paraId="453B2D14" w14:textId="77777777" w:rsidR="00A5681C" w:rsidRDefault="00A5681C" w:rsidP="00B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628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7DF09" w14:textId="0EFAE63E" w:rsidR="00B42F12" w:rsidRDefault="00B42F12">
        <w:pPr>
          <w:pStyle w:val="a4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 w:rsidR="00A5681C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14:paraId="1A1B18EF" w14:textId="77777777" w:rsidR="00B42F12" w:rsidRDefault="00B42F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27679" w14:textId="77777777" w:rsidR="00A5681C" w:rsidRDefault="00A5681C" w:rsidP="00B42F12">
      <w:pPr>
        <w:spacing w:after="0" w:line="240" w:lineRule="auto"/>
      </w:pPr>
      <w:r>
        <w:separator/>
      </w:r>
    </w:p>
  </w:footnote>
  <w:footnote w:type="continuationSeparator" w:id="0">
    <w:p w14:paraId="17D894FA" w14:textId="77777777" w:rsidR="00A5681C" w:rsidRDefault="00A5681C" w:rsidP="00B4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86"/>
    <w:rsid w:val="000D3EA7"/>
    <w:rsid w:val="002219F8"/>
    <w:rsid w:val="00276DF8"/>
    <w:rsid w:val="002B63F0"/>
    <w:rsid w:val="00314C9C"/>
    <w:rsid w:val="003905D4"/>
    <w:rsid w:val="003B38A0"/>
    <w:rsid w:val="0058271A"/>
    <w:rsid w:val="005E288A"/>
    <w:rsid w:val="00657A1D"/>
    <w:rsid w:val="008D1DB0"/>
    <w:rsid w:val="00902B33"/>
    <w:rsid w:val="00A5681C"/>
    <w:rsid w:val="00A76C84"/>
    <w:rsid w:val="00A85B86"/>
    <w:rsid w:val="00B42F12"/>
    <w:rsid w:val="00BD7D73"/>
    <w:rsid w:val="00C701EF"/>
    <w:rsid w:val="00D34EE2"/>
    <w:rsid w:val="00DD35A1"/>
    <w:rsid w:val="00F51697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E504"/>
  <w15:chartTrackingRefBased/>
  <w15:docId w15:val="{75D41111-A3C1-4CAC-894F-091A3DB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B42F12"/>
  </w:style>
  <w:style w:type="paragraph" w:styleId="a4">
    <w:name w:val="footer"/>
    <w:basedOn w:val="a"/>
    <w:link w:val="Char0"/>
    <w:uiPriority w:val="99"/>
    <w:unhideWhenUsed/>
    <w:rsid w:val="00B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B4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8A16821509D42B2C03702DAC32D0D" ma:contentTypeVersion="13" ma:contentTypeDescription="Create a new document." ma:contentTypeScope="" ma:versionID="09fb0b403e93666471b12265c571f217">
  <xsd:schema xmlns:xsd="http://www.w3.org/2001/XMLSchema" xmlns:xs="http://www.w3.org/2001/XMLSchema" xmlns:p="http://schemas.microsoft.com/office/2006/metadata/properties" xmlns:ns3="3bd09186-1212-4d3a-8f2a-40c3460e9895" xmlns:ns4="bd5cb59b-90bd-4682-a3d5-eaf850552c62" targetNamespace="http://schemas.microsoft.com/office/2006/metadata/properties" ma:root="true" ma:fieldsID="eff96713f4ec382ba3e5e6be1161543a" ns3:_="" ns4:_="">
    <xsd:import namespace="3bd09186-1212-4d3a-8f2a-40c3460e9895"/>
    <xsd:import namespace="bd5cb59b-90bd-4682-a3d5-eaf850552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09186-1212-4d3a-8f2a-40c3460e9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b59b-90bd-4682-a3d5-eaf85055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BD371-ECAC-44E0-9609-A5AFC854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09186-1212-4d3a-8f2a-40c3460e9895"/>
    <ds:schemaRef ds:uri="bd5cb59b-90bd-4682-a3d5-eaf85055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AA6A6-0753-4920-8C2D-419C7D77B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B2090-2BCE-4D32-ABF5-BFF28FD882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Shah</dc:creator>
  <cp:keywords/>
  <dc:description/>
  <cp:lastModifiedBy>rita</cp:lastModifiedBy>
  <cp:revision>3</cp:revision>
  <dcterms:created xsi:type="dcterms:W3CDTF">2020-04-29T20:46:00Z</dcterms:created>
  <dcterms:modified xsi:type="dcterms:W3CDTF">2020-07-06T14:14:00Z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0x010100F118A16821509D42B2C03702DAC32D0D</vt:lpwstr>
  </property>
</Properties>
</file>